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45A230" w14:textId="52588743" w:rsidR="00914B51" w:rsidRDefault="00BC103D" w:rsidP="00435550">
      <w:pPr>
        <w:jc w:val="both"/>
        <w:rPr>
          <w:rFonts w:ascii="Segoe UI" w:eastAsia="Segoe UI" w:hAnsi="Segoe UI" w:cs="Segoe UI"/>
          <w:color w:val="000000" w:themeColor="text1"/>
        </w:rPr>
      </w:pPr>
      <w:r>
        <w:rPr>
          <w:noProof/>
        </w:rPr>
        <w:drawing>
          <wp:inline distT="0" distB="0" distL="0" distR="0" wp14:anchorId="6590077E" wp14:editId="0544C893">
            <wp:extent cx="2444750" cy="497380"/>
            <wp:effectExtent l="0" t="0" r="0" b="0"/>
            <wp:docPr id="529685025" name="Picture 529685025"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9685025" name="Picture 529685025" descr="Text&#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456020" cy="499673"/>
                    </a:xfrm>
                    <a:prstGeom prst="rect">
                      <a:avLst/>
                    </a:prstGeom>
                  </pic:spPr>
                </pic:pic>
              </a:graphicData>
            </a:graphic>
          </wp:inline>
        </w:drawing>
      </w:r>
    </w:p>
    <w:p w14:paraId="2949EF1B" w14:textId="2F18874C" w:rsidR="002505C0" w:rsidRPr="002505C0" w:rsidRDefault="002505C0" w:rsidP="00435550">
      <w:pPr>
        <w:jc w:val="both"/>
        <w:rPr>
          <w:rFonts w:ascii="Segoe UI" w:eastAsia="Segoe UI" w:hAnsi="Segoe UI" w:cs="Segoe UI"/>
          <w:b/>
          <w:bCs/>
          <w:color w:val="000000" w:themeColor="text1"/>
        </w:rPr>
      </w:pPr>
    </w:p>
    <w:p w14:paraId="330ABFD2" w14:textId="72DB9F84" w:rsidR="00753E5F" w:rsidRPr="006B6DB2" w:rsidRDefault="002505C0" w:rsidP="00753E5F">
      <w:pPr>
        <w:rPr>
          <w:rFonts w:ascii="Arial" w:hAnsi="Arial" w:cs="Arial"/>
          <w:b/>
          <w:bCs/>
        </w:rPr>
      </w:pPr>
      <w:r w:rsidRPr="006B6DB2">
        <w:rPr>
          <w:rFonts w:ascii="Arial" w:hAnsi="Arial" w:cs="Arial"/>
          <w:b/>
          <w:bCs/>
        </w:rPr>
        <w:t>Duty of Candour Report; Financial Year April 202</w:t>
      </w:r>
      <w:r w:rsidR="006B4121">
        <w:rPr>
          <w:rFonts w:ascii="Arial" w:hAnsi="Arial" w:cs="Arial"/>
          <w:b/>
          <w:bCs/>
        </w:rPr>
        <w:t>2</w:t>
      </w:r>
      <w:r w:rsidRPr="006B6DB2">
        <w:rPr>
          <w:rFonts w:ascii="Arial" w:hAnsi="Arial" w:cs="Arial"/>
          <w:b/>
          <w:bCs/>
        </w:rPr>
        <w:t xml:space="preserve"> to March 202</w:t>
      </w:r>
      <w:r w:rsidR="006B4121">
        <w:rPr>
          <w:rFonts w:ascii="Arial" w:hAnsi="Arial" w:cs="Arial"/>
          <w:b/>
          <w:bCs/>
        </w:rPr>
        <w:t>3</w:t>
      </w:r>
    </w:p>
    <w:p w14:paraId="1BB33B54" w14:textId="730B581A" w:rsidR="00753E5F" w:rsidRPr="006B6DB2" w:rsidRDefault="003851A3" w:rsidP="00753E5F">
      <w:pPr>
        <w:rPr>
          <w:rFonts w:ascii="Arial" w:hAnsi="Arial" w:cs="Arial"/>
        </w:rPr>
      </w:pPr>
      <w:r w:rsidRPr="006B6DB2">
        <w:rPr>
          <w:rFonts w:ascii="Arial" w:hAnsi="Arial" w:cs="Arial"/>
        </w:rPr>
        <w:t>All health and social care services in Scotland have a duty of candour. This is a legal requirement which means that when things go wrong and mistakes happen, the people affected understand what has happened, receive an apology, and that organisations learn how to improve for the future</w:t>
      </w:r>
      <w:r w:rsidRPr="006B6DB2">
        <w:rPr>
          <w:rFonts w:ascii="Arial" w:hAnsi="Arial" w:cs="Arial"/>
        </w:rPr>
        <w:t>.</w:t>
      </w:r>
    </w:p>
    <w:p w14:paraId="4C10377B" w14:textId="5A74940E" w:rsidR="003851A3" w:rsidRPr="006B6DB2" w:rsidRDefault="003851A3" w:rsidP="00753E5F">
      <w:pPr>
        <w:rPr>
          <w:rFonts w:ascii="Arial" w:hAnsi="Arial" w:cs="Arial"/>
        </w:rPr>
      </w:pPr>
      <w:r w:rsidRPr="006B6DB2">
        <w:rPr>
          <w:rFonts w:ascii="Arial" w:hAnsi="Arial" w:cs="Arial"/>
        </w:rPr>
        <w:t>An important part of this duty is that we provide an annual report about the duty of candour in our services. This short report describes how our care service has operated the duty of candour during the time between 1 April 202</w:t>
      </w:r>
      <w:r w:rsidR="008C30B8">
        <w:rPr>
          <w:rFonts w:ascii="Arial" w:hAnsi="Arial" w:cs="Arial"/>
        </w:rPr>
        <w:t>2</w:t>
      </w:r>
      <w:r w:rsidRPr="006B6DB2">
        <w:rPr>
          <w:rFonts w:ascii="Arial" w:hAnsi="Arial" w:cs="Arial"/>
        </w:rPr>
        <w:t xml:space="preserve"> and 31 March 202</w:t>
      </w:r>
      <w:r w:rsidR="008C30B8">
        <w:rPr>
          <w:rFonts w:ascii="Arial" w:hAnsi="Arial" w:cs="Arial"/>
        </w:rPr>
        <w:t>3</w:t>
      </w:r>
      <w:r w:rsidRPr="006B6DB2">
        <w:rPr>
          <w:rFonts w:ascii="Arial" w:hAnsi="Arial" w:cs="Arial"/>
        </w:rPr>
        <w:t>. We hope you find this report useful.</w:t>
      </w:r>
    </w:p>
    <w:p w14:paraId="1765F8E9" w14:textId="77777777" w:rsidR="00B37A72" w:rsidRPr="006B6DB2" w:rsidRDefault="00B37A72" w:rsidP="00435550">
      <w:pPr>
        <w:jc w:val="both"/>
        <w:rPr>
          <w:rFonts w:ascii="Arial" w:hAnsi="Arial" w:cs="Arial"/>
        </w:rPr>
      </w:pPr>
    </w:p>
    <w:p w14:paraId="276243B2" w14:textId="201B8BEF" w:rsidR="003851A3" w:rsidRPr="00AC6A3D" w:rsidRDefault="00B37A72" w:rsidP="005017F9">
      <w:pPr>
        <w:pStyle w:val="ListParagraph"/>
        <w:numPr>
          <w:ilvl w:val="0"/>
          <w:numId w:val="4"/>
        </w:numPr>
        <w:rPr>
          <w:rFonts w:ascii="Arial" w:hAnsi="Arial" w:cs="Arial"/>
          <w:b/>
          <w:bCs/>
        </w:rPr>
      </w:pPr>
      <w:r w:rsidRPr="00AC6A3D">
        <w:rPr>
          <w:rFonts w:ascii="Arial" w:hAnsi="Arial" w:cs="Arial"/>
          <w:b/>
          <w:bCs/>
        </w:rPr>
        <w:t>How many incidents happened to which the duty of candour applies?</w:t>
      </w:r>
    </w:p>
    <w:p w14:paraId="428FC23E" w14:textId="78FA3EFD" w:rsidR="00B37A72" w:rsidRPr="00AC6A3D" w:rsidRDefault="00B37A72" w:rsidP="00B37A72">
      <w:pPr>
        <w:jc w:val="both"/>
        <w:rPr>
          <w:rFonts w:ascii="Arial" w:hAnsi="Arial" w:cs="Arial"/>
        </w:rPr>
      </w:pPr>
      <w:r w:rsidRPr="00AC6A3D">
        <w:rPr>
          <w:rFonts w:ascii="Arial" w:hAnsi="Arial" w:cs="Arial"/>
        </w:rPr>
        <w:t>In the last year, there have been no incidents to which the duty of candour applied.</w:t>
      </w:r>
    </w:p>
    <w:p w14:paraId="334F69AB" w14:textId="03A2473D" w:rsidR="006B6DB2" w:rsidRPr="00AC6A3D" w:rsidRDefault="00C32200" w:rsidP="00C32200">
      <w:pPr>
        <w:pStyle w:val="ListParagraph"/>
        <w:numPr>
          <w:ilvl w:val="0"/>
          <w:numId w:val="4"/>
        </w:numPr>
        <w:jc w:val="both"/>
        <w:rPr>
          <w:rFonts w:ascii="Arial" w:hAnsi="Arial" w:cs="Arial"/>
          <w:b/>
          <w:bCs/>
        </w:rPr>
      </w:pPr>
      <w:r w:rsidRPr="00AC6A3D">
        <w:rPr>
          <w:rFonts w:ascii="Arial" w:hAnsi="Arial" w:cs="Arial"/>
          <w:b/>
          <w:bCs/>
        </w:rPr>
        <w:t>Information about our policies and procedures</w:t>
      </w:r>
      <w:r w:rsidRPr="00AC6A3D">
        <w:rPr>
          <w:rFonts w:ascii="Arial" w:hAnsi="Arial" w:cs="Arial"/>
          <w:b/>
          <w:bCs/>
        </w:rPr>
        <w:t xml:space="preserve"> </w:t>
      </w:r>
    </w:p>
    <w:p w14:paraId="6D056937" w14:textId="3CF72EDE" w:rsidR="00C32200" w:rsidRDefault="00C32200" w:rsidP="00C32200">
      <w:pPr>
        <w:jc w:val="both"/>
        <w:rPr>
          <w:rFonts w:ascii="Arial" w:hAnsi="Arial" w:cs="Arial"/>
        </w:rPr>
      </w:pPr>
      <w:r w:rsidRPr="00AC6A3D">
        <w:rPr>
          <w:rFonts w:ascii="Arial" w:hAnsi="Arial" w:cs="Arial"/>
        </w:rPr>
        <w:t>FCSS has a robust and effective Duty of Candour policy with simple procedures to ensure the policy is applied correctly in case of an incident occurring.</w:t>
      </w:r>
    </w:p>
    <w:p w14:paraId="71CDBC6F" w14:textId="77777777" w:rsidR="005017F9" w:rsidRPr="00AC6A3D" w:rsidRDefault="005017F9" w:rsidP="00C32200">
      <w:pPr>
        <w:jc w:val="both"/>
        <w:rPr>
          <w:rFonts w:ascii="Arial" w:hAnsi="Arial" w:cs="Arial"/>
        </w:rPr>
      </w:pPr>
    </w:p>
    <w:p w14:paraId="1ED084F7" w14:textId="2FB4C6D0" w:rsidR="00C32200" w:rsidRPr="00AC6A3D" w:rsidRDefault="00332FBA" w:rsidP="00C32200">
      <w:pPr>
        <w:jc w:val="both"/>
        <w:rPr>
          <w:rFonts w:ascii="Arial" w:hAnsi="Arial" w:cs="Arial"/>
        </w:rPr>
      </w:pPr>
      <w:r w:rsidRPr="00AC6A3D">
        <w:rPr>
          <w:rFonts w:ascii="Arial" w:hAnsi="Arial" w:cs="Arial"/>
        </w:rPr>
        <w:t>Where something has happened that triggers the duty of candour, FCSS team members report this to the Service Manager who has responsibility for ensuring that the duty of candour procedure is followed.</w:t>
      </w:r>
    </w:p>
    <w:p w14:paraId="453BD608" w14:textId="1AA04D8C" w:rsidR="00332FBA" w:rsidRPr="00AC6A3D" w:rsidRDefault="00332FBA" w:rsidP="00C32200">
      <w:pPr>
        <w:jc w:val="both"/>
        <w:rPr>
          <w:rFonts w:ascii="Arial" w:hAnsi="Arial" w:cs="Arial"/>
        </w:rPr>
      </w:pPr>
      <w:r w:rsidRPr="00AC6A3D">
        <w:rPr>
          <w:rFonts w:ascii="Arial" w:hAnsi="Arial" w:cs="Arial"/>
        </w:rPr>
        <w:t>The manager records the incident and reports as necessary to the Care Inspectorate. When an incident has happened, the manager and staff set up a learning review. This allows everyone involved to review what happened and identify changes for the future.</w:t>
      </w:r>
    </w:p>
    <w:p w14:paraId="12CBB726" w14:textId="3C2A70B5" w:rsidR="00332FBA" w:rsidRPr="00AC6A3D" w:rsidRDefault="00332FBA" w:rsidP="00C32200">
      <w:pPr>
        <w:jc w:val="both"/>
        <w:rPr>
          <w:rFonts w:ascii="Arial" w:hAnsi="Arial" w:cs="Arial"/>
        </w:rPr>
      </w:pPr>
      <w:r w:rsidRPr="00AC6A3D">
        <w:rPr>
          <w:rFonts w:ascii="Arial" w:hAnsi="Arial" w:cs="Arial"/>
        </w:rPr>
        <w:t>All new staff learn about the duty of candour at their induction. We know that serious mistakes can be distressing for staff as well as people who use care and their families.</w:t>
      </w:r>
    </w:p>
    <w:p w14:paraId="04F2EB53" w14:textId="77777777" w:rsidR="006E4757" w:rsidRPr="00AC6A3D" w:rsidRDefault="00332FBA" w:rsidP="00C32200">
      <w:pPr>
        <w:jc w:val="both"/>
        <w:rPr>
          <w:rFonts w:ascii="Arial" w:hAnsi="Arial" w:cs="Arial"/>
        </w:rPr>
      </w:pPr>
      <w:r w:rsidRPr="00AC6A3D">
        <w:rPr>
          <w:rFonts w:ascii="Arial" w:hAnsi="Arial" w:cs="Arial"/>
        </w:rPr>
        <w:t>We have access to occupational welfare support in place for our staff if they have been affected by a duty of candour incident.</w:t>
      </w:r>
      <w:r w:rsidR="006E4757" w:rsidRPr="00AC6A3D">
        <w:rPr>
          <w:rFonts w:ascii="Arial" w:hAnsi="Arial" w:cs="Arial"/>
        </w:rPr>
        <w:t xml:space="preserve"> </w:t>
      </w:r>
    </w:p>
    <w:p w14:paraId="43329D4E" w14:textId="763A773C" w:rsidR="00332FBA" w:rsidRPr="00AC6A3D" w:rsidRDefault="006E4757" w:rsidP="00C32200">
      <w:pPr>
        <w:jc w:val="both"/>
        <w:rPr>
          <w:rFonts w:ascii="Arial" w:hAnsi="Arial" w:cs="Arial"/>
        </w:rPr>
      </w:pPr>
      <w:r w:rsidRPr="00AC6A3D">
        <w:rPr>
          <w:rFonts w:ascii="Arial" w:hAnsi="Arial" w:cs="Arial"/>
        </w:rPr>
        <w:t>Where parents or children are affected by the duty of candour, we have arrangements in place to provide welfare support.</w:t>
      </w:r>
    </w:p>
    <w:p w14:paraId="3BFD3FD1" w14:textId="59A27273" w:rsidR="006E4757" w:rsidRPr="00AC6A3D" w:rsidRDefault="006E4757" w:rsidP="00C32200">
      <w:pPr>
        <w:jc w:val="both"/>
        <w:rPr>
          <w:rFonts w:ascii="Arial" w:hAnsi="Arial" w:cs="Arial"/>
        </w:rPr>
      </w:pPr>
      <w:r w:rsidRPr="00AC6A3D">
        <w:rPr>
          <w:rFonts w:ascii="Arial" w:hAnsi="Arial" w:cs="Arial"/>
        </w:rPr>
        <w:t>If you would like more information about our services, please contact us using these details:</w:t>
      </w:r>
    </w:p>
    <w:p w14:paraId="480D8503" w14:textId="343D47F9" w:rsidR="006E4757" w:rsidRPr="00AC6A3D" w:rsidRDefault="00AC6A3D" w:rsidP="00C32200">
      <w:pPr>
        <w:jc w:val="both"/>
        <w:rPr>
          <w:rFonts w:ascii="Arial" w:hAnsi="Arial" w:cs="Arial"/>
        </w:rPr>
      </w:pPr>
      <w:r w:rsidRPr="00AC6A3D">
        <w:rPr>
          <w:rFonts w:ascii="Arial" w:hAnsi="Arial" w:cs="Arial"/>
        </w:rPr>
        <w:t xml:space="preserve">Email: </w:t>
      </w:r>
      <w:hyperlink r:id="rId11" w:history="1">
        <w:r w:rsidRPr="00AC6A3D">
          <w:rPr>
            <w:rStyle w:val="Hyperlink"/>
            <w:rFonts w:ascii="Arial" w:hAnsi="Arial" w:cs="Arial"/>
          </w:rPr>
          <w:t>info@fcss.org.u</w:t>
        </w:r>
        <w:r w:rsidRPr="00AC6A3D">
          <w:rPr>
            <w:rStyle w:val="Hyperlink"/>
            <w:rFonts w:ascii="Arial" w:hAnsi="Arial" w:cs="Arial"/>
          </w:rPr>
          <w:t>k</w:t>
        </w:r>
      </w:hyperlink>
      <w:r w:rsidRPr="00AC6A3D">
        <w:rPr>
          <w:rFonts w:ascii="Arial" w:hAnsi="Arial" w:cs="Arial"/>
        </w:rPr>
        <w:t xml:space="preserve"> </w:t>
      </w:r>
    </w:p>
    <w:p w14:paraId="2DFEE005" w14:textId="6349A279" w:rsidR="00AC6A3D" w:rsidRPr="00AC6A3D" w:rsidRDefault="00AC6A3D" w:rsidP="00C32200">
      <w:pPr>
        <w:jc w:val="both"/>
        <w:rPr>
          <w:rFonts w:ascii="Arial" w:eastAsia="Segoe UI" w:hAnsi="Arial" w:cs="Arial"/>
          <w:b/>
          <w:bCs/>
          <w:color w:val="000000" w:themeColor="text1"/>
        </w:rPr>
      </w:pPr>
      <w:r w:rsidRPr="00AC6A3D">
        <w:rPr>
          <w:rFonts w:ascii="Arial" w:hAnsi="Arial" w:cs="Arial"/>
        </w:rPr>
        <w:t xml:space="preserve">Website: </w:t>
      </w:r>
      <w:hyperlink r:id="rId12" w:history="1">
        <w:r w:rsidRPr="00AC6A3D">
          <w:rPr>
            <w:rStyle w:val="Hyperlink"/>
            <w:rFonts w:ascii="Arial" w:hAnsi="Arial" w:cs="Arial"/>
          </w:rPr>
          <w:t>www.fcss.org.u</w:t>
        </w:r>
        <w:r w:rsidRPr="00AC6A3D">
          <w:rPr>
            <w:rStyle w:val="Hyperlink"/>
            <w:rFonts w:ascii="Arial" w:hAnsi="Arial" w:cs="Arial"/>
          </w:rPr>
          <w:t>k</w:t>
        </w:r>
      </w:hyperlink>
      <w:r w:rsidRPr="00AC6A3D">
        <w:rPr>
          <w:rFonts w:ascii="Arial" w:hAnsi="Arial" w:cs="Arial"/>
        </w:rPr>
        <w:t xml:space="preserve"> </w:t>
      </w:r>
    </w:p>
    <w:sectPr w:rsidR="00AC6A3D" w:rsidRPr="00AC6A3D" w:rsidSect="00FF117F">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D5A5F4" w14:textId="77777777" w:rsidR="00E91A29" w:rsidRDefault="00E91A29" w:rsidP="00F42A34">
      <w:pPr>
        <w:spacing w:after="0" w:line="240" w:lineRule="auto"/>
      </w:pPr>
      <w:r>
        <w:separator/>
      </w:r>
    </w:p>
  </w:endnote>
  <w:endnote w:type="continuationSeparator" w:id="0">
    <w:p w14:paraId="455BF204" w14:textId="77777777" w:rsidR="00E91A29" w:rsidRDefault="00E91A29" w:rsidP="00F42A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E75F84" w14:textId="0974F572" w:rsidR="00F42A34" w:rsidRDefault="00F42A34">
    <w:pPr>
      <w:pStyle w:val="Footer"/>
    </w:pPr>
    <w:r>
      <w:t xml:space="preserve">Flexible Childcare Services Scotland is a Scottish charitable incorporated </w:t>
    </w:r>
    <w:proofErr w:type="spellStart"/>
    <w:r>
      <w:t>organisation</w:t>
    </w:r>
    <w:proofErr w:type="spellEnd"/>
    <w:r>
      <w:t>. Scottish Charity Number: SC049318</w:t>
    </w:r>
  </w:p>
  <w:p w14:paraId="18628F53" w14:textId="77777777" w:rsidR="00F42A34" w:rsidRDefault="00F42A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763AC7" w14:textId="77777777" w:rsidR="00E91A29" w:rsidRDefault="00E91A29" w:rsidP="00F42A34">
      <w:pPr>
        <w:spacing w:after="0" w:line="240" w:lineRule="auto"/>
      </w:pPr>
      <w:r>
        <w:separator/>
      </w:r>
    </w:p>
  </w:footnote>
  <w:footnote w:type="continuationSeparator" w:id="0">
    <w:p w14:paraId="53B9D943" w14:textId="77777777" w:rsidR="00E91A29" w:rsidRDefault="00E91A29" w:rsidP="00F42A3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1465DB"/>
    <w:multiLevelType w:val="hybridMultilevel"/>
    <w:tmpl w:val="92AA28D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14BF283F"/>
    <w:multiLevelType w:val="hybridMultilevel"/>
    <w:tmpl w:val="5964BAE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3A92F68"/>
    <w:multiLevelType w:val="hybridMultilevel"/>
    <w:tmpl w:val="B11AE29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7B1A6258"/>
    <w:multiLevelType w:val="hybridMultilevel"/>
    <w:tmpl w:val="3FF05822"/>
    <w:lvl w:ilvl="0" w:tplc="F320BA72">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533566260">
    <w:abstractNumId w:val="1"/>
  </w:num>
  <w:num w:numId="2" w16cid:durableId="1189026595">
    <w:abstractNumId w:val="2"/>
  </w:num>
  <w:num w:numId="3" w16cid:durableId="1315380012">
    <w:abstractNumId w:val="0"/>
  </w:num>
  <w:num w:numId="4" w16cid:durableId="17527707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58F37DC"/>
    <w:rsid w:val="00005553"/>
    <w:rsid w:val="00050594"/>
    <w:rsid w:val="00050E7D"/>
    <w:rsid w:val="00065A53"/>
    <w:rsid w:val="00086743"/>
    <w:rsid w:val="000964CD"/>
    <w:rsid w:val="000B3559"/>
    <w:rsid w:val="000C00CF"/>
    <w:rsid w:val="0012005C"/>
    <w:rsid w:val="00126B74"/>
    <w:rsid w:val="001505C0"/>
    <w:rsid w:val="001C7721"/>
    <w:rsid w:val="001F5941"/>
    <w:rsid w:val="00211806"/>
    <w:rsid w:val="002156F2"/>
    <w:rsid w:val="00232601"/>
    <w:rsid w:val="002505C0"/>
    <w:rsid w:val="0029699F"/>
    <w:rsid w:val="002A0657"/>
    <w:rsid w:val="002C67A1"/>
    <w:rsid w:val="0031215D"/>
    <w:rsid w:val="00317B50"/>
    <w:rsid w:val="00322C59"/>
    <w:rsid w:val="00332FBA"/>
    <w:rsid w:val="003851A3"/>
    <w:rsid w:val="003A03DA"/>
    <w:rsid w:val="003B42BB"/>
    <w:rsid w:val="003F1D9C"/>
    <w:rsid w:val="004131DF"/>
    <w:rsid w:val="00415B4F"/>
    <w:rsid w:val="00435550"/>
    <w:rsid w:val="00492637"/>
    <w:rsid w:val="0049368D"/>
    <w:rsid w:val="0049635A"/>
    <w:rsid w:val="00496945"/>
    <w:rsid w:val="00496951"/>
    <w:rsid w:val="004B179F"/>
    <w:rsid w:val="004B686D"/>
    <w:rsid w:val="004D0725"/>
    <w:rsid w:val="005017F9"/>
    <w:rsid w:val="005056E7"/>
    <w:rsid w:val="00525C02"/>
    <w:rsid w:val="00540EE3"/>
    <w:rsid w:val="005B39D5"/>
    <w:rsid w:val="00614215"/>
    <w:rsid w:val="00625247"/>
    <w:rsid w:val="00640564"/>
    <w:rsid w:val="00683B9B"/>
    <w:rsid w:val="00686142"/>
    <w:rsid w:val="0069155C"/>
    <w:rsid w:val="006A7B9E"/>
    <w:rsid w:val="006B4121"/>
    <w:rsid w:val="006B6DB2"/>
    <w:rsid w:val="006E4757"/>
    <w:rsid w:val="00703190"/>
    <w:rsid w:val="00753E5F"/>
    <w:rsid w:val="007640B1"/>
    <w:rsid w:val="00766B6A"/>
    <w:rsid w:val="00797A4C"/>
    <w:rsid w:val="00800D29"/>
    <w:rsid w:val="0081374C"/>
    <w:rsid w:val="00861216"/>
    <w:rsid w:val="00861A71"/>
    <w:rsid w:val="008A1651"/>
    <w:rsid w:val="008C30B8"/>
    <w:rsid w:val="009033BE"/>
    <w:rsid w:val="00914B51"/>
    <w:rsid w:val="00967C2B"/>
    <w:rsid w:val="00997B9C"/>
    <w:rsid w:val="009A61BD"/>
    <w:rsid w:val="009D7560"/>
    <w:rsid w:val="009E5224"/>
    <w:rsid w:val="009F768A"/>
    <w:rsid w:val="00A9653A"/>
    <w:rsid w:val="00AC6A3D"/>
    <w:rsid w:val="00B108A9"/>
    <w:rsid w:val="00B10B09"/>
    <w:rsid w:val="00B35FAD"/>
    <w:rsid w:val="00B37A72"/>
    <w:rsid w:val="00B46BB7"/>
    <w:rsid w:val="00B51228"/>
    <w:rsid w:val="00B60A59"/>
    <w:rsid w:val="00B66730"/>
    <w:rsid w:val="00B84540"/>
    <w:rsid w:val="00B91CD5"/>
    <w:rsid w:val="00BB6DC5"/>
    <w:rsid w:val="00BC103D"/>
    <w:rsid w:val="00BD2047"/>
    <w:rsid w:val="00BD4C8A"/>
    <w:rsid w:val="00BF00CD"/>
    <w:rsid w:val="00BF57E5"/>
    <w:rsid w:val="00C00CA3"/>
    <w:rsid w:val="00C06761"/>
    <w:rsid w:val="00C32200"/>
    <w:rsid w:val="00C376A7"/>
    <w:rsid w:val="00C52D13"/>
    <w:rsid w:val="00C72888"/>
    <w:rsid w:val="00CA30B9"/>
    <w:rsid w:val="00CB5187"/>
    <w:rsid w:val="00CF21F3"/>
    <w:rsid w:val="00D03A97"/>
    <w:rsid w:val="00D17BAA"/>
    <w:rsid w:val="00D66D1D"/>
    <w:rsid w:val="00DE4B64"/>
    <w:rsid w:val="00E16072"/>
    <w:rsid w:val="00E46400"/>
    <w:rsid w:val="00E6222B"/>
    <w:rsid w:val="00E729D2"/>
    <w:rsid w:val="00E91A29"/>
    <w:rsid w:val="00E97836"/>
    <w:rsid w:val="00EA2B86"/>
    <w:rsid w:val="00ED4E85"/>
    <w:rsid w:val="00EE254E"/>
    <w:rsid w:val="00F10253"/>
    <w:rsid w:val="00F11076"/>
    <w:rsid w:val="00F31445"/>
    <w:rsid w:val="00F42A34"/>
    <w:rsid w:val="00F80CD0"/>
    <w:rsid w:val="00F97FBB"/>
    <w:rsid w:val="00FA6D6C"/>
    <w:rsid w:val="00FC5947"/>
    <w:rsid w:val="00FF117F"/>
    <w:rsid w:val="0C8BDC08"/>
    <w:rsid w:val="158F37DC"/>
    <w:rsid w:val="16345983"/>
    <w:rsid w:val="17070693"/>
    <w:rsid w:val="18FDFAD4"/>
    <w:rsid w:val="244F1EAC"/>
    <w:rsid w:val="246BA8F0"/>
    <w:rsid w:val="2FC1A8CA"/>
    <w:rsid w:val="33EA728E"/>
    <w:rsid w:val="34C58AB0"/>
    <w:rsid w:val="356449D2"/>
    <w:rsid w:val="3AECE546"/>
    <w:rsid w:val="5A86A556"/>
    <w:rsid w:val="5CF419A4"/>
    <w:rsid w:val="5EE32B96"/>
    <w:rsid w:val="5F8BF9F1"/>
    <w:rsid w:val="5FE45F7C"/>
    <w:rsid w:val="637395A7"/>
    <w:rsid w:val="64360838"/>
    <w:rsid w:val="67FFF797"/>
    <w:rsid w:val="6C408707"/>
    <w:rsid w:val="706C7DD2"/>
    <w:rsid w:val="71E6A53A"/>
    <w:rsid w:val="7DB008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8F37DC"/>
  <w15:chartTrackingRefBased/>
  <w15:docId w15:val="{1D80A308-EE22-43B8-9D66-127D0A3B62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D66D1D"/>
    <w:pPr>
      <w:ind w:left="720"/>
      <w:contextualSpacing/>
    </w:pPr>
  </w:style>
  <w:style w:type="character" w:styleId="Hyperlink">
    <w:name w:val="Hyperlink"/>
    <w:basedOn w:val="DefaultParagraphFont"/>
    <w:uiPriority w:val="99"/>
    <w:unhideWhenUsed/>
    <w:rsid w:val="00AC6A3D"/>
    <w:rPr>
      <w:color w:val="0563C1" w:themeColor="hyperlink"/>
      <w:u w:val="single"/>
    </w:rPr>
  </w:style>
  <w:style w:type="character" w:styleId="UnresolvedMention">
    <w:name w:val="Unresolved Mention"/>
    <w:basedOn w:val="DefaultParagraphFont"/>
    <w:uiPriority w:val="99"/>
    <w:semiHidden/>
    <w:unhideWhenUsed/>
    <w:rsid w:val="00AC6A3D"/>
    <w:rPr>
      <w:color w:val="605E5C"/>
      <w:shd w:val="clear" w:color="auto" w:fill="E1DFDD"/>
    </w:rPr>
  </w:style>
  <w:style w:type="paragraph" w:styleId="Header">
    <w:name w:val="header"/>
    <w:basedOn w:val="Normal"/>
    <w:link w:val="HeaderChar"/>
    <w:uiPriority w:val="99"/>
    <w:unhideWhenUsed/>
    <w:rsid w:val="00F42A34"/>
    <w:pPr>
      <w:tabs>
        <w:tab w:val="center" w:pos="4513"/>
        <w:tab w:val="right" w:pos="9026"/>
      </w:tabs>
      <w:spacing w:after="0" w:line="240" w:lineRule="auto"/>
    </w:pPr>
  </w:style>
  <w:style w:type="character" w:customStyle="1" w:styleId="HeaderChar">
    <w:name w:val="Header Char"/>
    <w:basedOn w:val="DefaultParagraphFont"/>
    <w:link w:val="Header"/>
    <w:uiPriority w:val="99"/>
    <w:rsid w:val="00F42A34"/>
  </w:style>
  <w:style w:type="paragraph" w:styleId="Footer">
    <w:name w:val="footer"/>
    <w:basedOn w:val="Normal"/>
    <w:link w:val="FooterChar"/>
    <w:uiPriority w:val="99"/>
    <w:unhideWhenUsed/>
    <w:rsid w:val="00F42A34"/>
    <w:pPr>
      <w:tabs>
        <w:tab w:val="center" w:pos="4513"/>
        <w:tab w:val="right" w:pos="9026"/>
      </w:tabs>
      <w:spacing w:after="0" w:line="240" w:lineRule="auto"/>
    </w:pPr>
  </w:style>
  <w:style w:type="character" w:customStyle="1" w:styleId="FooterChar">
    <w:name w:val="Footer Char"/>
    <w:basedOn w:val="DefaultParagraphFont"/>
    <w:link w:val="Footer"/>
    <w:uiPriority w:val="99"/>
    <w:rsid w:val="00F42A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52776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fcss.org.uk"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info@fcss.org.uk"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709B9B510B82C418377DF43E77C992F" ma:contentTypeVersion="" ma:contentTypeDescription="Create a new document." ma:contentTypeScope="" ma:versionID="71ac3b50358ebeeb0f221f6a81894cfa">
  <xsd:schema xmlns:xsd="http://www.w3.org/2001/XMLSchema" xmlns:xs="http://www.w3.org/2001/XMLSchema" xmlns:p="http://schemas.microsoft.com/office/2006/metadata/properties" xmlns:ns2="e5cad1fa-1d77-4643-8293-d574a2997619" xmlns:ns3="d9d5825b-a168-445d-990b-ed01426bd1c3" targetNamespace="http://schemas.microsoft.com/office/2006/metadata/properties" ma:root="true" ma:fieldsID="780ba3176ec4945e57324716f4dc3139" ns2:_="" ns3:_="">
    <xsd:import namespace="e5cad1fa-1d77-4643-8293-d574a2997619"/>
    <xsd:import namespace="d9d5825b-a168-445d-990b-ed01426bd1c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cad1fa-1d77-4643-8293-d574a29976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9d5825b-a168-445d-990b-ed01426bd1c3"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d9d5825b-a168-445d-990b-ed01426bd1c3">
      <UserInfo>
        <DisplayName>Susan McGhee</DisplayName>
        <AccountId>29</AccountId>
        <AccountType/>
      </UserInfo>
      <UserInfo>
        <DisplayName>Susan Beattie</DisplayName>
        <AccountId>172</AccountId>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3ABBB92-5DFA-4809-809C-DA295E892B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5cad1fa-1d77-4643-8293-d574a2997619"/>
    <ds:schemaRef ds:uri="d9d5825b-a168-445d-990b-ed01426bd1c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3937A8A-B6CD-48D3-8FE3-BD2F2221813E}">
  <ds:schemaRefs>
    <ds:schemaRef ds:uri="http://schemas.microsoft.com/office/2006/metadata/properties"/>
    <ds:schemaRef ds:uri="http://schemas.microsoft.com/office/infopath/2007/PartnerControls"/>
    <ds:schemaRef ds:uri="d9d5825b-a168-445d-990b-ed01426bd1c3"/>
  </ds:schemaRefs>
</ds:datastoreItem>
</file>

<file path=customXml/itemProps3.xml><?xml version="1.0" encoding="utf-8"?>
<ds:datastoreItem xmlns:ds="http://schemas.openxmlformats.org/officeDocument/2006/customXml" ds:itemID="{2D1B399D-727D-425B-8047-152D3CE2B90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313</Words>
  <Characters>1787</Characters>
  <Application>Microsoft Office Word</Application>
  <DocSecurity>0</DocSecurity>
  <Lines>14</Lines>
  <Paragraphs>4</Paragraphs>
  <ScaleCrop>false</ScaleCrop>
  <Company/>
  <LinksUpToDate>false</LinksUpToDate>
  <CharactersWithSpaces>2096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Calum Mackinnon</dc:creator>
  <cp:keywords/>
  <dc:description/>
  <cp:lastModifiedBy>Michaela Loughlin</cp:lastModifiedBy>
  <cp:revision>2</cp:revision>
  <dcterms:created xsi:type="dcterms:W3CDTF">2023-03-15T13:36:00Z</dcterms:created>
  <dcterms:modified xsi:type="dcterms:W3CDTF">2023-03-15T13:36:00Z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0x010100D709B9B510B82C418377DF43E77C992F</vt:lpwstr>
  </property>
</Properties>
</file>